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E292" w14:textId="1AF28DF9" w:rsidR="00057AD6" w:rsidRPr="00AA54F7" w:rsidRDefault="00AA54F7" w:rsidP="00F074DD">
      <w:pPr>
        <w:spacing w:after="120"/>
        <w:jc w:val="center"/>
        <w:rPr>
          <w:rFonts w:asciiTheme="minorHAnsi" w:hAnsiTheme="minorHAnsi"/>
          <w:b/>
          <w:color w:val="FF0000"/>
          <w:sz w:val="28"/>
          <w:szCs w:val="24"/>
        </w:rPr>
      </w:pPr>
      <w:r w:rsidRPr="00AA54F7">
        <w:rPr>
          <w:rFonts w:asciiTheme="minorHAnsi" w:hAnsiTheme="minorHAnsi"/>
          <w:b/>
          <w:color w:val="FF0000"/>
          <w:sz w:val="28"/>
          <w:szCs w:val="24"/>
        </w:rPr>
        <w:t>Title:__________________________</w:t>
      </w:r>
    </w:p>
    <w:p w14:paraId="7758E476" w14:textId="2F3232C2" w:rsidR="00E812B0" w:rsidRPr="00AA54F7" w:rsidRDefault="00057AD6" w:rsidP="00F074DD">
      <w:pPr>
        <w:spacing w:after="120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AA54F7">
        <w:rPr>
          <w:rFonts w:asciiTheme="minorHAnsi" w:hAnsiTheme="minorHAnsi"/>
          <w:color w:val="FF0000"/>
          <w:u w:val="single"/>
          <w:lang w:val="en-US"/>
        </w:rPr>
        <w:t>Author One</w:t>
      </w:r>
      <w:r w:rsidR="00E812B0" w:rsidRPr="00AA54F7">
        <w:rPr>
          <w:rFonts w:asciiTheme="minorHAnsi" w:hAnsiTheme="minorHAnsi"/>
          <w:color w:val="FF0000"/>
          <w:vertAlign w:val="superscript"/>
          <w:lang w:val="en-US"/>
        </w:rPr>
        <w:t>1</w:t>
      </w:r>
      <w:r w:rsidR="00F074DD" w:rsidRPr="00AA54F7">
        <w:rPr>
          <w:rFonts w:asciiTheme="minorHAnsi" w:hAnsiTheme="minorHAnsi"/>
          <w:color w:val="FF0000"/>
          <w:vertAlign w:val="superscript"/>
          <w:lang w:val="en-US"/>
        </w:rPr>
        <w:t>*</w:t>
      </w:r>
      <w:r w:rsidR="00E812B0" w:rsidRPr="00AA54F7">
        <w:rPr>
          <w:rFonts w:asciiTheme="minorHAnsi" w:hAnsiTheme="minorHAnsi"/>
          <w:color w:val="FF0000"/>
          <w:lang w:val="en-US"/>
        </w:rPr>
        <w:t xml:space="preserve">, </w:t>
      </w:r>
      <w:r w:rsidRPr="00AA54F7">
        <w:rPr>
          <w:rFonts w:asciiTheme="minorHAnsi" w:hAnsiTheme="minorHAnsi"/>
          <w:color w:val="FF0000"/>
          <w:lang w:val="en-US"/>
        </w:rPr>
        <w:t>Author Two</w:t>
      </w:r>
      <w:r w:rsidR="00E812B0" w:rsidRPr="00AA54F7">
        <w:rPr>
          <w:rFonts w:asciiTheme="minorHAnsi" w:hAnsiTheme="minorHAnsi"/>
          <w:color w:val="FF0000"/>
          <w:vertAlign w:val="superscript"/>
          <w:lang w:val="en-US"/>
        </w:rPr>
        <w:t>2</w:t>
      </w:r>
    </w:p>
    <w:p w14:paraId="28417283" w14:textId="77777777" w:rsidR="00E812B0" w:rsidRPr="00AA54F7" w:rsidRDefault="00057AD6" w:rsidP="00057AD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FF0000"/>
          <w:lang w:val="en-US"/>
        </w:rPr>
      </w:pPr>
      <w:r w:rsidRPr="00AA54F7">
        <w:rPr>
          <w:rFonts w:asciiTheme="minorHAnsi" w:hAnsiTheme="minorHAnsi"/>
          <w:color w:val="FF0000"/>
          <w:lang w:val="en-US"/>
        </w:rPr>
        <w:t>Affiliation 1</w:t>
      </w:r>
    </w:p>
    <w:p w14:paraId="71D2D7F0" w14:textId="77777777" w:rsidR="00057AD6" w:rsidRPr="00AA54F7" w:rsidRDefault="00057AD6" w:rsidP="00057AD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FF0000"/>
          <w:lang w:val="en-US"/>
        </w:rPr>
      </w:pPr>
      <w:r w:rsidRPr="00AA54F7">
        <w:rPr>
          <w:rFonts w:asciiTheme="minorHAnsi" w:hAnsiTheme="minorHAnsi"/>
          <w:color w:val="FF0000"/>
          <w:lang w:val="en-US"/>
        </w:rPr>
        <w:t>Affiliation 2</w:t>
      </w:r>
    </w:p>
    <w:p w14:paraId="48B4E300" w14:textId="1F9103D3" w:rsidR="00AA54F7" w:rsidRPr="00AA54F7" w:rsidRDefault="00F074DD" w:rsidP="00AA54F7">
      <w:pPr>
        <w:spacing w:after="120"/>
        <w:ind w:left="720"/>
        <w:rPr>
          <w:rFonts w:asciiTheme="minorHAnsi" w:hAnsiTheme="minorHAnsi"/>
          <w:color w:val="FF0000"/>
          <w:lang w:val="en-US"/>
        </w:rPr>
      </w:pPr>
      <w:r w:rsidRPr="00AA54F7">
        <w:rPr>
          <w:rFonts w:asciiTheme="minorHAnsi" w:hAnsiTheme="minorHAnsi"/>
          <w:color w:val="FF0000"/>
          <w:lang w:val="en-US"/>
        </w:rPr>
        <w:t>* Email</w:t>
      </w:r>
      <w:r w:rsidR="00AA54F7" w:rsidRPr="00AA54F7">
        <w:rPr>
          <w:rFonts w:asciiTheme="minorHAnsi" w:hAnsiTheme="minorHAnsi"/>
          <w:color w:val="FF0000"/>
          <w:lang w:val="en-US"/>
        </w:rPr>
        <w:t>:</w:t>
      </w:r>
      <w:r w:rsidRPr="00AA54F7">
        <w:rPr>
          <w:rFonts w:asciiTheme="minorHAnsi" w:hAnsiTheme="minorHAnsi"/>
          <w:color w:val="FF0000"/>
          <w:lang w:val="en-US"/>
        </w:rPr>
        <w:t xml:space="preserve"> </w:t>
      </w:r>
    </w:p>
    <w:p w14:paraId="315C7213" w14:textId="7F2AAD06" w:rsidR="00E812B0" w:rsidRDefault="00480B19" w:rsidP="00AA54F7">
      <w:pPr>
        <w:spacing w:after="120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color w:val="FF0000"/>
            <w:sz w:val="32"/>
            <w:lang w:val="en-US"/>
          </w:rPr>
          <w:id w:val="-2017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B">
            <w:rPr>
              <w:rFonts w:ascii="MS Gothic" w:eastAsia="MS Gothic" w:hAnsi="MS Gothic" w:hint="eastAsia"/>
              <w:color w:val="FF0000"/>
              <w:sz w:val="32"/>
              <w:lang w:val="en-US"/>
            </w:rPr>
            <w:t>☐</w:t>
          </w:r>
        </w:sdtContent>
      </w:sdt>
      <w:r w:rsidR="00AA54F7">
        <w:rPr>
          <w:rFonts w:asciiTheme="minorHAnsi" w:hAnsiTheme="minorHAnsi"/>
          <w:lang w:val="en-US"/>
        </w:rPr>
        <w:t xml:space="preserve"> Poster</w:t>
      </w:r>
    </w:p>
    <w:p w14:paraId="32697E8F" w14:textId="35321F07" w:rsidR="00AA54F7" w:rsidRPr="00057AD6" w:rsidRDefault="00480B19" w:rsidP="00057AD6">
      <w:pPr>
        <w:spacing w:after="120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color w:val="FF0000"/>
            <w:sz w:val="32"/>
            <w:lang w:val="en-US"/>
          </w:rPr>
          <w:id w:val="-115491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B">
            <w:rPr>
              <w:rFonts w:ascii="MS Gothic" w:eastAsia="MS Gothic" w:hAnsi="MS Gothic" w:hint="eastAsia"/>
              <w:color w:val="FF0000"/>
              <w:sz w:val="32"/>
              <w:lang w:val="en-US"/>
            </w:rPr>
            <w:t>☐</w:t>
          </w:r>
        </w:sdtContent>
      </w:sdt>
      <w:r w:rsidR="00AA54F7">
        <w:rPr>
          <w:rFonts w:asciiTheme="minorHAnsi" w:hAnsiTheme="minorHAnsi"/>
          <w:lang w:val="en-US"/>
        </w:rPr>
        <w:t xml:space="preserve"> Consider for oral presentation</w:t>
      </w:r>
    </w:p>
    <w:p w14:paraId="1C5368A6" w14:textId="77777777" w:rsidR="00AA54F7" w:rsidRDefault="00AA54F7" w:rsidP="009132EB">
      <w:pPr>
        <w:spacing w:after="120" w:line="288" w:lineRule="auto"/>
        <w:jc w:val="both"/>
        <w:rPr>
          <w:rFonts w:asciiTheme="minorHAnsi" w:hAnsiTheme="minorHAnsi"/>
          <w:b/>
          <w:lang w:val="en-US"/>
        </w:rPr>
      </w:pPr>
    </w:p>
    <w:p w14:paraId="03B23B4B" w14:textId="22907E8B" w:rsidR="00AA54F7" w:rsidRPr="00AA54F7" w:rsidRDefault="00057AD6" w:rsidP="009132EB">
      <w:pPr>
        <w:spacing w:after="120" w:line="288" w:lineRule="auto"/>
        <w:jc w:val="both"/>
        <w:rPr>
          <w:rFonts w:asciiTheme="minorHAnsi" w:hAnsiTheme="minorHAnsi"/>
          <w:color w:val="FF0000"/>
          <w:lang w:val="en-US"/>
        </w:rPr>
      </w:pPr>
      <w:r w:rsidRPr="00AA54F7">
        <w:rPr>
          <w:rFonts w:asciiTheme="minorHAnsi" w:hAnsiTheme="minorHAnsi"/>
          <w:b/>
          <w:color w:val="FF0000"/>
          <w:lang w:val="en-US"/>
        </w:rPr>
        <w:t>Abstract text.</w:t>
      </w:r>
      <w:r w:rsidRPr="00AA54F7">
        <w:rPr>
          <w:rFonts w:asciiTheme="minorHAnsi" w:hAnsiTheme="minorHAnsi"/>
          <w:color w:val="FF0000"/>
          <w:lang w:val="en-US"/>
        </w:rPr>
        <w:t xml:space="preserve"> </w:t>
      </w:r>
    </w:p>
    <w:p w14:paraId="7FACC863" w14:textId="77777777" w:rsidR="00AA54F7" w:rsidRDefault="00AA54F7" w:rsidP="009132EB">
      <w:pPr>
        <w:spacing w:after="120" w:line="288" w:lineRule="auto"/>
        <w:jc w:val="both"/>
        <w:rPr>
          <w:rFonts w:asciiTheme="minorHAnsi" w:hAnsiTheme="minorHAnsi"/>
          <w:lang w:val="en-US"/>
        </w:rPr>
      </w:pPr>
    </w:p>
    <w:p w14:paraId="429101FE" w14:textId="1833D522" w:rsidR="00057AD6" w:rsidRDefault="008D6813" w:rsidP="009132EB">
      <w:pPr>
        <w:spacing w:after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 fill out items in red text. Oral presentations will be considered for “young scientists” (graduate students</w:t>
      </w:r>
      <w:r w:rsidR="00DA44D3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postdocs</w:t>
      </w:r>
      <w:r w:rsidR="00DA44D3">
        <w:rPr>
          <w:rFonts w:asciiTheme="minorHAnsi" w:hAnsiTheme="minorHAnsi"/>
          <w:lang w:val="en-US"/>
        </w:rPr>
        <w:t>, or equivalent early career research staff position</w:t>
      </w:r>
      <w:r>
        <w:rPr>
          <w:rFonts w:asciiTheme="minorHAnsi" w:hAnsiTheme="minorHAnsi"/>
          <w:lang w:val="en-US"/>
        </w:rPr>
        <w:t xml:space="preserve">). Both boxes may be checked if desired. </w:t>
      </w:r>
      <w:r w:rsidR="00057AD6" w:rsidRPr="00057AD6">
        <w:rPr>
          <w:rFonts w:asciiTheme="minorHAnsi" w:hAnsiTheme="minorHAnsi"/>
          <w:lang w:val="en-US"/>
        </w:rPr>
        <w:t xml:space="preserve">Please restrict abstract to </w:t>
      </w:r>
      <w:r w:rsidR="00057AD6" w:rsidRPr="005F6DCA">
        <w:rPr>
          <w:rFonts w:asciiTheme="minorHAnsi" w:hAnsiTheme="minorHAnsi"/>
          <w:b/>
          <w:u w:val="single"/>
          <w:lang w:val="en-US"/>
        </w:rPr>
        <w:t>one page maximum</w:t>
      </w:r>
      <w:r w:rsidR="00057AD6" w:rsidRPr="00057AD6">
        <w:rPr>
          <w:rFonts w:asciiTheme="minorHAnsi" w:hAnsiTheme="minorHAnsi"/>
          <w:lang w:val="en-US"/>
        </w:rPr>
        <w:t xml:space="preserve">. </w:t>
      </w:r>
      <w:r w:rsidR="00F074DD">
        <w:rPr>
          <w:rFonts w:asciiTheme="minorHAnsi" w:hAnsiTheme="minorHAnsi"/>
          <w:lang w:val="en-US"/>
        </w:rPr>
        <w:t>Feel free to include fi</w:t>
      </w:r>
      <w:bookmarkStart w:id="0" w:name="_GoBack"/>
      <w:bookmarkEnd w:id="0"/>
      <w:r w:rsidR="00F074DD">
        <w:rPr>
          <w:rFonts w:asciiTheme="minorHAnsi" w:hAnsiTheme="minorHAnsi"/>
          <w:lang w:val="en-US"/>
        </w:rPr>
        <w:t>gures or references.</w:t>
      </w:r>
      <w:r w:rsidR="009132EB">
        <w:rPr>
          <w:rFonts w:asciiTheme="minorHAnsi" w:hAnsiTheme="minorHAnsi"/>
          <w:lang w:val="en-US"/>
        </w:rPr>
        <w:t xml:space="preserve"> </w:t>
      </w:r>
      <w:r w:rsidR="00057AD6" w:rsidRPr="00057AD6">
        <w:rPr>
          <w:rFonts w:asciiTheme="minorHAnsi" w:hAnsiTheme="minorHAnsi"/>
          <w:lang w:val="en-US"/>
        </w:rPr>
        <w:t xml:space="preserve">Please </w:t>
      </w:r>
      <w:r w:rsidR="00057AD6" w:rsidRPr="005F6DCA">
        <w:rPr>
          <w:rFonts w:asciiTheme="minorHAnsi" w:hAnsiTheme="minorHAnsi"/>
          <w:b/>
          <w:u w:val="single"/>
          <w:lang w:val="en-US"/>
        </w:rPr>
        <w:t>submit as pdf</w:t>
      </w:r>
      <w:r w:rsidR="00057AD6" w:rsidRPr="00057AD6">
        <w:rPr>
          <w:rFonts w:asciiTheme="minorHAnsi" w:hAnsiTheme="minorHAnsi"/>
          <w:lang w:val="en-US"/>
        </w:rPr>
        <w:t>.</w:t>
      </w:r>
      <w:r w:rsidR="005F6DCA">
        <w:rPr>
          <w:rFonts w:asciiTheme="minorHAnsi" w:hAnsiTheme="minorHAnsi"/>
          <w:lang w:val="en-US"/>
        </w:rPr>
        <w:t xml:space="preserve"> Please </w:t>
      </w:r>
      <w:r w:rsidR="005F6DCA" w:rsidRPr="005F6DCA">
        <w:rPr>
          <w:rFonts w:asciiTheme="minorHAnsi" w:hAnsiTheme="minorHAnsi"/>
          <w:b/>
          <w:u w:val="single"/>
          <w:lang w:val="en-US"/>
        </w:rPr>
        <w:t>underline the presenting author</w:t>
      </w:r>
      <w:r w:rsidR="005F6DCA">
        <w:rPr>
          <w:rFonts w:asciiTheme="minorHAnsi" w:hAnsiTheme="minorHAnsi"/>
          <w:lang w:val="en-US"/>
        </w:rPr>
        <w:t xml:space="preserve"> and supply their </w:t>
      </w:r>
      <w:r w:rsidR="005F6DCA" w:rsidRPr="005F6DCA">
        <w:rPr>
          <w:rFonts w:asciiTheme="minorHAnsi" w:hAnsiTheme="minorHAnsi"/>
          <w:b/>
          <w:u w:val="single"/>
          <w:lang w:val="en-US"/>
        </w:rPr>
        <w:t>Email address</w:t>
      </w:r>
      <w:r w:rsidR="005F6DCA">
        <w:rPr>
          <w:rFonts w:asciiTheme="minorHAnsi" w:hAnsiTheme="minorHAnsi"/>
          <w:lang w:val="en-US"/>
        </w:rPr>
        <w:t>.</w:t>
      </w:r>
    </w:p>
    <w:p w14:paraId="1B8CB917" w14:textId="0421C883" w:rsidR="005F6DCA" w:rsidRDefault="005F6DCA" w:rsidP="005F6DCA">
      <w:pPr>
        <w:spacing w:after="120" w:line="288" w:lineRule="auto"/>
        <w:jc w:val="both"/>
        <w:rPr>
          <w:rFonts w:asciiTheme="minorHAnsi" w:hAnsiTheme="minorHAnsi"/>
          <w:lang w:val="en-US"/>
        </w:rPr>
      </w:pPr>
      <w:r w:rsidRPr="005F6DCA">
        <w:rPr>
          <w:rFonts w:asciiTheme="minorHAnsi" w:hAnsiTheme="minorHAnsi"/>
          <w:lang w:val="en-US"/>
        </w:rPr>
        <w:t xml:space="preserve"> </w:t>
      </w:r>
      <w:r w:rsidR="008D6813">
        <w:rPr>
          <w:rFonts w:asciiTheme="minorHAnsi" w:hAnsiTheme="minorHAnsi"/>
          <w:lang w:val="en-US"/>
        </w:rPr>
        <w:t xml:space="preserve">Submit abstracts as pdf to </w:t>
      </w:r>
      <w:hyperlink r:id="rId5" w:history="1">
        <w:r w:rsidR="008D6813" w:rsidRPr="00181FFB">
          <w:rPr>
            <w:rStyle w:val="Hyperlink"/>
            <w:rFonts w:asciiTheme="minorHAnsi" w:hAnsiTheme="minorHAnsi"/>
            <w:lang w:val="en-US"/>
          </w:rPr>
          <w:t>jds43@drexel.edu</w:t>
        </w:r>
      </w:hyperlink>
      <w:r w:rsidR="008D6813">
        <w:rPr>
          <w:rFonts w:asciiTheme="minorHAnsi" w:hAnsiTheme="minorHAnsi"/>
          <w:lang w:val="en-US"/>
        </w:rPr>
        <w:t>.</w:t>
      </w:r>
    </w:p>
    <w:p w14:paraId="65BED041" w14:textId="77777777" w:rsidR="008D6813" w:rsidRDefault="008D6813" w:rsidP="005F6DCA">
      <w:pPr>
        <w:spacing w:after="120" w:line="288" w:lineRule="auto"/>
        <w:jc w:val="both"/>
        <w:rPr>
          <w:rFonts w:asciiTheme="minorHAnsi" w:hAnsiTheme="minorHAnsi"/>
          <w:lang w:val="en-US"/>
        </w:rPr>
      </w:pPr>
    </w:p>
    <w:sectPr w:rsidR="008D6813" w:rsidSect="009C3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4A5"/>
    <w:multiLevelType w:val="hybridMultilevel"/>
    <w:tmpl w:val="08B68856"/>
    <w:lvl w:ilvl="0" w:tplc="EF923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A4FC5"/>
    <w:multiLevelType w:val="hybridMultilevel"/>
    <w:tmpl w:val="60C003C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C3585"/>
    <w:multiLevelType w:val="hybridMultilevel"/>
    <w:tmpl w:val="60C003C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9DBDFE2-AFB1-4478-AFDB-DAAC3D0A9FF6}"/>
    <w:docVar w:name="dgnword-eventsink" w:val="505061989520"/>
  </w:docVars>
  <w:rsids>
    <w:rsidRoot w:val="00984064"/>
    <w:rsid w:val="00057AD6"/>
    <w:rsid w:val="000E7AFC"/>
    <w:rsid w:val="000F5F04"/>
    <w:rsid w:val="0013471B"/>
    <w:rsid w:val="00187D67"/>
    <w:rsid w:val="001C31D7"/>
    <w:rsid w:val="00361781"/>
    <w:rsid w:val="003B44AA"/>
    <w:rsid w:val="003C7F16"/>
    <w:rsid w:val="00433234"/>
    <w:rsid w:val="00435959"/>
    <w:rsid w:val="00480B19"/>
    <w:rsid w:val="004923E6"/>
    <w:rsid w:val="00523FF2"/>
    <w:rsid w:val="005549FC"/>
    <w:rsid w:val="005F6DCA"/>
    <w:rsid w:val="00643488"/>
    <w:rsid w:val="006614E5"/>
    <w:rsid w:val="006E1DA9"/>
    <w:rsid w:val="00715EC3"/>
    <w:rsid w:val="0073551F"/>
    <w:rsid w:val="007B5B73"/>
    <w:rsid w:val="00835EA5"/>
    <w:rsid w:val="008B3A21"/>
    <w:rsid w:val="008D4EB7"/>
    <w:rsid w:val="008D6813"/>
    <w:rsid w:val="009115AB"/>
    <w:rsid w:val="00911B4D"/>
    <w:rsid w:val="009132EB"/>
    <w:rsid w:val="00962355"/>
    <w:rsid w:val="00984064"/>
    <w:rsid w:val="009B22B8"/>
    <w:rsid w:val="009C3A4A"/>
    <w:rsid w:val="00AA54F7"/>
    <w:rsid w:val="00AF7649"/>
    <w:rsid w:val="00B34A16"/>
    <w:rsid w:val="00B469DB"/>
    <w:rsid w:val="00B84451"/>
    <w:rsid w:val="00CB239E"/>
    <w:rsid w:val="00CF5A41"/>
    <w:rsid w:val="00D63FB8"/>
    <w:rsid w:val="00DA44D3"/>
    <w:rsid w:val="00DC0D18"/>
    <w:rsid w:val="00DC0E96"/>
    <w:rsid w:val="00E01D9D"/>
    <w:rsid w:val="00E20D71"/>
    <w:rsid w:val="00E3557E"/>
    <w:rsid w:val="00E812B0"/>
    <w:rsid w:val="00EB3C23"/>
    <w:rsid w:val="00ED5B30"/>
    <w:rsid w:val="00F074DD"/>
    <w:rsid w:val="00F8373C"/>
    <w:rsid w:val="00FA2B4E"/>
    <w:rsid w:val="00FC7BF1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0E115"/>
  <w15:docId w15:val="{55E3E9FE-0A7C-43D1-86BA-8443C920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8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s43@drex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Nanoporous gold as sensor material</vt:lpstr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Nanoporous gold as sensor material</dc:title>
  <dc:subject/>
  <dc:creator>wpcs</dc:creator>
  <cp:keywords/>
  <dc:description/>
  <cp:lastModifiedBy>Joshua Snyder</cp:lastModifiedBy>
  <cp:revision>8</cp:revision>
  <dcterms:created xsi:type="dcterms:W3CDTF">2018-09-17T13:18:00Z</dcterms:created>
  <dcterms:modified xsi:type="dcterms:W3CDTF">2018-09-17T13:44:00Z</dcterms:modified>
</cp:coreProperties>
</file>